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054" w:rsidRPr="00083054" w:rsidRDefault="00083054" w:rsidP="0008305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83054">
        <w:rPr>
          <w:rFonts w:ascii="Times New Roman" w:eastAsia="Times New Roman" w:hAnsi="Times New Roman" w:cs="Times New Roman"/>
          <w:b/>
          <w:bCs/>
          <w:sz w:val="36"/>
          <w:szCs w:val="36"/>
          <w:lang w:eastAsia="fr-FR"/>
        </w:rPr>
        <w:t>FICHE DE FORMATION – GESTION DES CONFLITS EN OFFICINE</w:t>
      </w:r>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t xml:space="preserve">Thème : </w:t>
      </w:r>
      <w:bookmarkStart w:id="0" w:name="_GoBack"/>
      <w:r w:rsidRPr="00083054">
        <w:rPr>
          <w:rFonts w:ascii="Times New Roman" w:eastAsia="Times New Roman" w:hAnsi="Times New Roman" w:cs="Times New Roman"/>
          <w:b/>
          <w:bCs/>
          <w:sz w:val="27"/>
          <w:szCs w:val="27"/>
          <w:lang w:eastAsia="fr-FR"/>
        </w:rPr>
        <w:t>Gestion proactive des ruptures de médicaments</w:t>
      </w:r>
      <w:bookmarkEnd w:id="0"/>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t>1. Exercice pratique – « Le souffle d’anticipation »</w:t>
      </w:r>
    </w:p>
    <w:p w:rsidR="00083054" w:rsidRPr="00083054" w:rsidRDefault="00083054" w:rsidP="00083054">
      <w:p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Segoe UI Symbol" w:eastAsia="Times New Roman" w:hAnsi="Segoe UI Symbol" w:cs="Segoe UI Symbol"/>
          <w:b/>
          <w:bCs/>
          <w:sz w:val="24"/>
          <w:szCs w:val="24"/>
          <w:lang w:eastAsia="fr-FR"/>
        </w:rPr>
        <w:t>🎯</w:t>
      </w:r>
      <w:r w:rsidRPr="00083054">
        <w:rPr>
          <w:rFonts w:ascii="Times New Roman" w:eastAsia="Times New Roman" w:hAnsi="Times New Roman" w:cs="Times New Roman"/>
          <w:b/>
          <w:bCs/>
          <w:sz w:val="24"/>
          <w:szCs w:val="24"/>
          <w:lang w:eastAsia="fr-FR"/>
        </w:rPr>
        <w:t xml:space="preserve"> Objectif :</w:t>
      </w:r>
      <w:r w:rsidRPr="00083054">
        <w:rPr>
          <w:rFonts w:ascii="Times New Roman" w:eastAsia="Times New Roman" w:hAnsi="Times New Roman" w:cs="Times New Roman"/>
          <w:sz w:val="24"/>
          <w:szCs w:val="24"/>
          <w:lang w:eastAsia="fr-FR"/>
        </w:rPr>
        <w:t xml:space="preserve"> Se recentrer mentalement après avoir annoncé une rupture à un patient.</w:t>
      </w:r>
    </w:p>
    <w:p w:rsidR="00083054" w:rsidRPr="00083054" w:rsidRDefault="00083054" w:rsidP="00083054">
      <w:p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Exercice (durée : 1 min) :</w:t>
      </w:r>
    </w:p>
    <w:p w:rsidR="00083054" w:rsidRPr="00083054" w:rsidRDefault="00083054" w:rsidP="00083054">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Inspirez par le nez pendant 4 secondes.</w:t>
      </w:r>
    </w:p>
    <w:p w:rsidR="00083054" w:rsidRPr="00083054" w:rsidRDefault="00083054" w:rsidP="00083054">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Retenez votre souffle 4 secondes.</w:t>
      </w:r>
    </w:p>
    <w:p w:rsidR="00083054" w:rsidRPr="00083054" w:rsidRDefault="00083054" w:rsidP="00083054">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Expirez lentement par la bouche pendant 6 secondes.</w:t>
      </w:r>
    </w:p>
    <w:p w:rsidR="00083054" w:rsidRPr="00083054" w:rsidRDefault="00083054" w:rsidP="00083054">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Répétez le cycle 3 fois.</w:t>
      </w:r>
    </w:p>
    <w:p w:rsidR="00083054" w:rsidRPr="00083054" w:rsidRDefault="00083054" w:rsidP="00083054">
      <w:p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 Intérêt :</w:t>
      </w:r>
      <w:r w:rsidRPr="00083054">
        <w:rPr>
          <w:rFonts w:ascii="Times New Roman" w:eastAsia="Times New Roman" w:hAnsi="Times New Roman" w:cs="Times New Roman"/>
          <w:sz w:val="24"/>
          <w:szCs w:val="24"/>
          <w:lang w:eastAsia="fr-FR"/>
        </w:rPr>
        <w:t xml:space="preserve"> Cet exercice de respiration permet d'abaisser rapidement la fréquence cardiaque, de réguler l’émotion et d’éviter que la frustration du patient ne se transforme en tension partagée.</w:t>
      </w:r>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t>2. Trois questions ouvertes sur le texte</w:t>
      </w:r>
    </w:p>
    <w:p w:rsidR="00083054" w:rsidRPr="00083054" w:rsidRDefault="00083054" w:rsidP="00083054">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Pourquoi la diversification des fournisseurs est-elle considérée comme une stratégie de gestion proactive des ruptures ?</w:t>
      </w:r>
    </w:p>
    <w:p w:rsidR="00083054" w:rsidRPr="00083054" w:rsidRDefault="00083054" w:rsidP="00083054">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En quoi la collaboration avec les prescripteurs peut-elle réduire les tensions liées aux ruptures de stock ?</w:t>
      </w:r>
    </w:p>
    <w:p w:rsidR="00083054" w:rsidRPr="00083054" w:rsidRDefault="00083054" w:rsidP="00083054">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Comment l’information en amont permet-elle de désamorcer un potentiel conflit au comptoir ?</w:t>
      </w:r>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t>3. Cinq QCM (1 bonne réponse par question)</w:t>
      </w:r>
    </w:p>
    <w:p w:rsidR="00083054" w:rsidRPr="00083054" w:rsidRDefault="00083054" w:rsidP="00083054">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Quel est l’un des bénéfices principaux d’un logiciel de gestion de stock ?</w:t>
      </w:r>
      <w:r w:rsidRPr="00083054">
        <w:rPr>
          <w:rFonts w:ascii="Times New Roman" w:eastAsia="Times New Roman" w:hAnsi="Times New Roman" w:cs="Times New Roman"/>
          <w:sz w:val="24"/>
          <w:szCs w:val="24"/>
          <w:lang w:eastAsia="fr-FR"/>
        </w:rPr>
        <w:br/>
        <w:t>A. Il réduit les commandes hebdomadaires</w:t>
      </w:r>
      <w:r w:rsidRPr="00083054">
        <w:rPr>
          <w:rFonts w:ascii="Times New Roman" w:eastAsia="Times New Roman" w:hAnsi="Times New Roman" w:cs="Times New Roman"/>
          <w:sz w:val="24"/>
          <w:szCs w:val="24"/>
          <w:lang w:eastAsia="fr-FR"/>
        </w:rPr>
        <w:br/>
        <w:t>B. Il masque les ruptures aux patients</w:t>
      </w:r>
      <w:r w:rsidRPr="00083054">
        <w:rPr>
          <w:rFonts w:ascii="Times New Roman" w:eastAsia="Times New Roman" w:hAnsi="Times New Roman" w:cs="Times New Roman"/>
          <w:sz w:val="24"/>
          <w:szCs w:val="24"/>
          <w:lang w:eastAsia="fr-FR"/>
        </w:rPr>
        <w:br/>
        <w:t>C. Il alerte avant qu’un produit ne soit en rupture</w:t>
      </w:r>
      <w:r w:rsidRPr="00083054">
        <w:rPr>
          <w:rFonts w:ascii="Times New Roman" w:eastAsia="Times New Roman" w:hAnsi="Times New Roman" w:cs="Times New Roman"/>
          <w:sz w:val="24"/>
          <w:szCs w:val="24"/>
          <w:lang w:eastAsia="fr-FR"/>
        </w:rPr>
        <w:br/>
        <w:t>D. Il augmente la marge bénéficiaire</w:t>
      </w:r>
    </w:p>
    <w:p w:rsidR="00083054" w:rsidRPr="00083054" w:rsidRDefault="00083054" w:rsidP="00083054">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Pourquoi est-il pertinent d’informer les patients dès l’entrée sur une rupture en cours ?</w:t>
      </w:r>
      <w:r w:rsidRPr="00083054">
        <w:rPr>
          <w:rFonts w:ascii="Times New Roman" w:eastAsia="Times New Roman" w:hAnsi="Times New Roman" w:cs="Times New Roman"/>
          <w:sz w:val="24"/>
          <w:szCs w:val="24"/>
          <w:lang w:eastAsia="fr-FR"/>
        </w:rPr>
        <w:br/>
        <w:t>A. Pour éviter les passages inutiles</w:t>
      </w:r>
      <w:r w:rsidRPr="00083054">
        <w:rPr>
          <w:rFonts w:ascii="Times New Roman" w:eastAsia="Times New Roman" w:hAnsi="Times New Roman" w:cs="Times New Roman"/>
          <w:sz w:val="24"/>
          <w:szCs w:val="24"/>
          <w:lang w:eastAsia="fr-FR"/>
        </w:rPr>
        <w:br/>
        <w:t>B. Pour justifier l’augmentation des prix</w:t>
      </w:r>
      <w:r w:rsidRPr="00083054">
        <w:rPr>
          <w:rFonts w:ascii="Times New Roman" w:eastAsia="Times New Roman" w:hAnsi="Times New Roman" w:cs="Times New Roman"/>
          <w:sz w:val="24"/>
          <w:szCs w:val="24"/>
          <w:lang w:eastAsia="fr-FR"/>
        </w:rPr>
        <w:br/>
        <w:t>C. Pour réduire le nombre de prescriptions</w:t>
      </w:r>
      <w:r w:rsidRPr="00083054">
        <w:rPr>
          <w:rFonts w:ascii="Times New Roman" w:eastAsia="Times New Roman" w:hAnsi="Times New Roman" w:cs="Times New Roman"/>
          <w:sz w:val="24"/>
          <w:szCs w:val="24"/>
          <w:lang w:eastAsia="fr-FR"/>
        </w:rPr>
        <w:br/>
        <w:t>D. Pour accélérer leur passage au comptoir</w:t>
      </w:r>
    </w:p>
    <w:p w:rsidR="00083054" w:rsidRPr="00083054" w:rsidRDefault="00083054" w:rsidP="00083054">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Dans quelle situation une réunion avec des prescripteurs est-elle recommandée ?</w:t>
      </w:r>
      <w:r w:rsidRPr="00083054">
        <w:rPr>
          <w:rFonts w:ascii="Times New Roman" w:eastAsia="Times New Roman" w:hAnsi="Times New Roman" w:cs="Times New Roman"/>
          <w:sz w:val="24"/>
          <w:szCs w:val="24"/>
          <w:lang w:eastAsia="fr-FR"/>
        </w:rPr>
        <w:br/>
        <w:t>A. Lors d’un changement de titulaire</w:t>
      </w:r>
      <w:r w:rsidRPr="00083054">
        <w:rPr>
          <w:rFonts w:ascii="Times New Roman" w:eastAsia="Times New Roman" w:hAnsi="Times New Roman" w:cs="Times New Roman"/>
          <w:sz w:val="24"/>
          <w:szCs w:val="24"/>
          <w:lang w:eastAsia="fr-FR"/>
        </w:rPr>
        <w:br/>
        <w:t>B. En cas de rupture prolongée d’un traitement</w:t>
      </w:r>
      <w:r w:rsidRPr="00083054">
        <w:rPr>
          <w:rFonts w:ascii="Times New Roman" w:eastAsia="Times New Roman" w:hAnsi="Times New Roman" w:cs="Times New Roman"/>
          <w:sz w:val="24"/>
          <w:szCs w:val="24"/>
          <w:lang w:eastAsia="fr-FR"/>
        </w:rPr>
        <w:br/>
        <w:t>C. Lors du lancement d’un programme fidélité</w:t>
      </w:r>
      <w:r w:rsidRPr="00083054">
        <w:rPr>
          <w:rFonts w:ascii="Times New Roman" w:eastAsia="Times New Roman" w:hAnsi="Times New Roman" w:cs="Times New Roman"/>
          <w:sz w:val="24"/>
          <w:szCs w:val="24"/>
          <w:lang w:eastAsia="fr-FR"/>
        </w:rPr>
        <w:br/>
        <w:t>D. Pour mettre à jour les prix de vente</w:t>
      </w:r>
    </w:p>
    <w:p w:rsidR="00083054" w:rsidRPr="00083054" w:rsidRDefault="00083054" w:rsidP="00083054">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Quelle est l’utilité principale de la veille permanente sur les stocks ?</w:t>
      </w:r>
      <w:r w:rsidRPr="00083054">
        <w:rPr>
          <w:rFonts w:ascii="Times New Roman" w:eastAsia="Times New Roman" w:hAnsi="Times New Roman" w:cs="Times New Roman"/>
          <w:sz w:val="24"/>
          <w:szCs w:val="24"/>
          <w:lang w:eastAsia="fr-FR"/>
        </w:rPr>
        <w:br/>
        <w:t>A. Réduire les délais de livraison</w:t>
      </w:r>
      <w:r w:rsidRPr="00083054">
        <w:rPr>
          <w:rFonts w:ascii="Times New Roman" w:eastAsia="Times New Roman" w:hAnsi="Times New Roman" w:cs="Times New Roman"/>
          <w:sz w:val="24"/>
          <w:szCs w:val="24"/>
          <w:lang w:eastAsia="fr-FR"/>
        </w:rPr>
        <w:br/>
      </w:r>
      <w:r w:rsidRPr="00083054">
        <w:rPr>
          <w:rFonts w:ascii="Times New Roman" w:eastAsia="Times New Roman" w:hAnsi="Times New Roman" w:cs="Times New Roman"/>
          <w:sz w:val="24"/>
          <w:szCs w:val="24"/>
          <w:lang w:eastAsia="fr-FR"/>
        </w:rPr>
        <w:lastRenderedPageBreak/>
        <w:t>B. Préparer les campagnes publicitaires</w:t>
      </w:r>
      <w:r w:rsidRPr="00083054">
        <w:rPr>
          <w:rFonts w:ascii="Times New Roman" w:eastAsia="Times New Roman" w:hAnsi="Times New Roman" w:cs="Times New Roman"/>
          <w:sz w:val="24"/>
          <w:szCs w:val="24"/>
          <w:lang w:eastAsia="fr-FR"/>
        </w:rPr>
        <w:br/>
        <w:t>C. Anticiper les pics de demande</w:t>
      </w:r>
      <w:r w:rsidRPr="00083054">
        <w:rPr>
          <w:rFonts w:ascii="Times New Roman" w:eastAsia="Times New Roman" w:hAnsi="Times New Roman" w:cs="Times New Roman"/>
          <w:sz w:val="24"/>
          <w:szCs w:val="24"/>
          <w:lang w:eastAsia="fr-FR"/>
        </w:rPr>
        <w:br/>
        <w:t>D. Éviter les erreurs de substitution</w:t>
      </w:r>
    </w:p>
    <w:p w:rsidR="00083054" w:rsidRPr="00083054" w:rsidRDefault="00083054" w:rsidP="00083054">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sz w:val="24"/>
          <w:szCs w:val="24"/>
          <w:lang w:eastAsia="fr-FR"/>
        </w:rPr>
        <w:t>Quel effet produit la proposition d’un médicament équivalent en cas de rupture ?</w:t>
      </w:r>
      <w:r w:rsidRPr="00083054">
        <w:rPr>
          <w:rFonts w:ascii="Times New Roman" w:eastAsia="Times New Roman" w:hAnsi="Times New Roman" w:cs="Times New Roman"/>
          <w:sz w:val="24"/>
          <w:szCs w:val="24"/>
          <w:lang w:eastAsia="fr-FR"/>
        </w:rPr>
        <w:br/>
        <w:t>A. Elle prolonge le délai de traitement</w:t>
      </w:r>
      <w:r w:rsidRPr="00083054">
        <w:rPr>
          <w:rFonts w:ascii="Times New Roman" w:eastAsia="Times New Roman" w:hAnsi="Times New Roman" w:cs="Times New Roman"/>
          <w:sz w:val="24"/>
          <w:szCs w:val="24"/>
          <w:lang w:eastAsia="fr-FR"/>
        </w:rPr>
        <w:br/>
        <w:t>B. Elle peut désorienter le patient</w:t>
      </w:r>
      <w:r w:rsidRPr="00083054">
        <w:rPr>
          <w:rFonts w:ascii="Times New Roman" w:eastAsia="Times New Roman" w:hAnsi="Times New Roman" w:cs="Times New Roman"/>
          <w:sz w:val="24"/>
          <w:szCs w:val="24"/>
          <w:lang w:eastAsia="fr-FR"/>
        </w:rPr>
        <w:br/>
        <w:t>C. Elle renforce la continuité des soins</w:t>
      </w:r>
      <w:r w:rsidRPr="00083054">
        <w:rPr>
          <w:rFonts w:ascii="Times New Roman" w:eastAsia="Times New Roman" w:hAnsi="Times New Roman" w:cs="Times New Roman"/>
          <w:sz w:val="24"/>
          <w:szCs w:val="24"/>
          <w:lang w:eastAsia="fr-FR"/>
        </w:rPr>
        <w:br/>
        <w:t>D. Elle dispense d’une nouvelle ordonnance</w:t>
      </w:r>
    </w:p>
    <w:p w:rsidR="00083054" w:rsidRDefault="00083054">
      <w:pPr>
        <w:rPr>
          <w:rFonts w:ascii="Times New Roman" w:eastAsia="Times New Roman" w:hAnsi="Times New Roman" w:cs="Times New Roman"/>
          <w:b/>
          <w:bCs/>
          <w:sz w:val="27"/>
          <w:szCs w:val="27"/>
          <w:lang w:eastAsia="fr-FR"/>
        </w:rPr>
      </w:pPr>
      <w:r>
        <w:rPr>
          <w:rFonts w:ascii="Times New Roman" w:eastAsia="Times New Roman" w:hAnsi="Times New Roman" w:cs="Times New Roman"/>
          <w:b/>
          <w:bCs/>
          <w:sz w:val="27"/>
          <w:szCs w:val="27"/>
          <w:lang w:eastAsia="fr-FR"/>
        </w:rPr>
        <w:br w:type="page"/>
      </w:r>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lastRenderedPageBreak/>
        <w:t>4. Réponses aux 3 questions</w:t>
      </w:r>
    </w:p>
    <w:p w:rsidR="00083054" w:rsidRPr="00083054" w:rsidRDefault="00083054" w:rsidP="0008305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 xml:space="preserve">Réponse </w:t>
      </w:r>
      <w:proofErr w:type="gramStart"/>
      <w:r w:rsidRPr="00083054">
        <w:rPr>
          <w:rFonts w:ascii="Times New Roman" w:eastAsia="Times New Roman" w:hAnsi="Times New Roman" w:cs="Times New Roman"/>
          <w:b/>
          <w:bCs/>
          <w:sz w:val="24"/>
          <w:szCs w:val="24"/>
          <w:lang w:eastAsia="fr-FR"/>
        </w:rPr>
        <w:t>:</w:t>
      </w:r>
      <w:proofErr w:type="gramEnd"/>
      <w:r w:rsidRPr="00083054">
        <w:rPr>
          <w:rFonts w:ascii="Times New Roman" w:eastAsia="Times New Roman" w:hAnsi="Times New Roman" w:cs="Times New Roman"/>
          <w:sz w:val="24"/>
          <w:szCs w:val="24"/>
          <w:lang w:eastAsia="fr-FR"/>
        </w:rPr>
        <w:br/>
        <w:t>La diversification des fournisseurs permet de ne pas dépendre d’un seul canal d’approvisionnement. En cas de rupture chez l’un, l’équipe peut commander chez un autre, assurant la continuité du traitement pour le patient.</w:t>
      </w:r>
    </w:p>
    <w:p w:rsidR="00083054" w:rsidRPr="00083054" w:rsidRDefault="00083054" w:rsidP="0008305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 xml:space="preserve">Réponse </w:t>
      </w:r>
      <w:proofErr w:type="gramStart"/>
      <w:r w:rsidRPr="00083054">
        <w:rPr>
          <w:rFonts w:ascii="Times New Roman" w:eastAsia="Times New Roman" w:hAnsi="Times New Roman" w:cs="Times New Roman"/>
          <w:b/>
          <w:bCs/>
          <w:sz w:val="24"/>
          <w:szCs w:val="24"/>
          <w:lang w:eastAsia="fr-FR"/>
        </w:rPr>
        <w:t>:</w:t>
      </w:r>
      <w:proofErr w:type="gramEnd"/>
      <w:r w:rsidRPr="00083054">
        <w:rPr>
          <w:rFonts w:ascii="Times New Roman" w:eastAsia="Times New Roman" w:hAnsi="Times New Roman" w:cs="Times New Roman"/>
          <w:sz w:val="24"/>
          <w:szCs w:val="24"/>
          <w:lang w:eastAsia="fr-FR"/>
        </w:rPr>
        <w:br/>
        <w:t>En échangeant avec les prescripteurs, l’officine peut anticiper des besoins spécifiques et proposer des alternatives valables dès l’apparition d’une rupture. Cette collaboration réduit les allers-retours et les incompréhensions pour les patients.</w:t>
      </w:r>
    </w:p>
    <w:p w:rsidR="00083054" w:rsidRPr="00083054" w:rsidRDefault="00083054" w:rsidP="00083054">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 xml:space="preserve">Réponse </w:t>
      </w:r>
      <w:proofErr w:type="gramStart"/>
      <w:r w:rsidRPr="00083054">
        <w:rPr>
          <w:rFonts w:ascii="Times New Roman" w:eastAsia="Times New Roman" w:hAnsi="Times New Roman" w:cs="Times New Roman"/>
          <w:b/>
          <w:bCs/>
          <w:sz w:val="24"/>
          <w:szCs w:val="24"/>
          <w:lang w:eastAsia="fr-FR"/>
        </w:rPr>
        <w:t>:</w:t>
      </w:r>
      <w:proofErr w:type="gramEnd"/>
      <w:r w:rsidRPr="00083054">
        <w:rPr>
          <w:rFonts w:ascii="Times New Roman" w:eastAsia="Times New Roman" w:hAnsi="Times New Roman" w:cs="Times New Roman"/>
          <w:sz w:val="24"/>
          <w:szCs w:val="24"/>
          <w:lang w:eastAsia="fr-FR"/>
        </w:rPr>
        <w:br/>
        <w:t>Une information claire dès l’accueil permet de gérer les attentes du patient avant qu’il n’arrive au comptoir. Cela évite un sentiment de surprise ou de trahison, souvent source de conflits, et ouvre la voie à une solution.</w:t>
      </w:r>
    </w:p>
    <w:p w:rsidR="00083054" w:rsidRPr="00083054" w:rsidRDefault="00083054" w:rsidP="0008305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83054">
        <w:rPr>
          <w:rFonts w:ascii="Times New Roman" w:eastAsia="Times New Roman" w:hAnsi="Times New Roman" w:cs="Times New Roman"/>
          <w:b/>
          <w:bCs/>
          <w:sz w:val="27"/>
          <w:szCs w:val="27"/>
          <w:lang w:eastAsia="fr-FR"/>
        </w:rPr>
        <w:t>5. Réponses aux QCM</w:t>
      </w:r>
    </w:p>
    <w:p w:rsidR="00083054" w:rsidRPr="00083054" w:rsidRDefault="00083054" w:rsidP="0008305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Réponse : C – Il alerte avant qu’un produit ne soit en rupture</w:t>
      </w:r>
      <w:r w:rsidRPr="00083054">
        <w:rPr>
          <w:rFonts w:ascii="Times New Roman" w:eastAsia="Times New Roman" w:hAnsi="Times New Roman" w:cs="Times New Roman"/>
          <w:sz w:val="24"/>
          <w:szCs w:val="24"/>
          <w:lang w:eastAsia="fr-FR"/>
        </w:rPr>
        <w:br/>
      </w:r>
      <w:r w:rsidRPr="00083054">
        <w:rPr>
          <w:rFonts w:ascii="Segoe UI Symbol" w:eastAsia="Times New Roman" w:hAnsi="Segoe UI Symbol" w:cs="Segoe UI Symbol"/>
          <w:sz w:val="24"/>
          <w:szCs w:val="24"/>
          <w:lang w:eastAsia="fr-FR"/>
        </w:rPr>
        <w:t>👉</w:t>
      </w:r>
      <w:r w:rsidRPr="00083054">
        <w:rPr>
          <w:rFonts w:ascii="Times New Roman" w:eastAsia="Times New Roman" w:hAnsi="Times New Roman" w:cs="Times New Roman"/>
          <w:sz w:val="24"/>
          <w:szCs w:val="24"/>
          <w:lang w:eastAsia="fr-FR"/>
        </w:rPr>
        <w:t xml:space="preserve"> Les logiciels de gestion de stock permettent une réactivité accrue, essentielle pour prévenir les situations de pénurie.</w:t>
      </w:r>
    </w:p>
    <w:p w:rsidR="00083054" w:rsidRPr="00083054" w:rsidRDefault="00083054" w:rsidP="0008305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Réponse : A – Pour éviter les passages inutiles</w:t>
      </w:r>
      <w:r w:rsidRPr="00083054">
        <w:rPr>
          <w:rFonts w:ascii="Times New Roman" w:eastAsia="Times New Roman" w:hAnsi="Times New Roman" w:cs="Times New Roman"/>
          <w:sz w:val="24"/>
          <w:szCs w:val="24"/>
          <w:lang w:eastAsia="fr-FR"/>
        </w:rPr>
        <w:br/>
      </w:r>
      <w:r w:rsidRPr="00083054">
        <w:rPr>
          <w:rFonts w:ascii="Segoe UI Symbol" w:eastAsia="Times New Roman" w:hAnsi="Segoe UI Symbol" w:cs="Segoe UI Symbol"/>
          <w:sz w:val="24"/>
          <w:szCs w:val="24"/>
          <w:lang w:eastAsia="fr-FR"/>
        </w:rPr>
        <w:t>👉</w:t>
      </w:r>
      <w:r w:rsidRPr="00083054">
        <w:rPr>
          <w:rFonts w:ascii="Times New Roman" w:eastAsia="Times New Roman" w:hAnsi="Times New Roman" w:cs="Times New Roman"/>
          <w:sz w:val="24"/>
          <w:szCs w:val="24"/>
          <w:lang w:eastAsia="fr-FR"/>
        </w:rPr>
        <w:t xml:space="preserve"> Une communication en amont permet de limiter la frustration et de proposer directement des alternatives.</w:t>
      </w:r>
    </w:p>
    <w:p w:rsidR="00083054" w:rsidRPr="00083054" w:rsidRDefault="00083054" w:rsidP="0008305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Réponse : B – En cas de rupture prolongée d’un traitement</w:t>
      </w:r>
      <w:r w:rsidRPr="00083054">
        <w:rPr>
          <w:rFonts w:ascii="Times New Roman" w:eastAsia="Times New Roman" w:hAnsi="Times New Roman" w:cs="Times New Roman"/>
          <w:sz w:val="24"/>
          <w:szCs w:val="24"/>
          <w:lang w:eastAsia="fr-FR"/>
        </w:rPr>
        <w:br/>
      </w:r>
      <w:r w:rsidRPr="00083054">
        <w:rPr>
          <w:rFonts w:ascii="Segoe UI Symbol" w:eastAsia="Times New Roman" w:hAnsi="Segoe UI Symbol" w:cs="Segoe UI Symbol"/>
          <w:sz w:val="24"/>
          <w:szCs w:val="24"/>
          <w:lang w:eastAsia="fr-FR"/>
        </w:rPr>
        <w:t>👉</w:t>
      </w:r>
      <w:r w:rsidRPr="00083054">
        <w:rPr>
          <w:rFonts w:ascii="Times New Roman" w:eastAsia="Times New Roman" w:hAnsi="Times New Roman" w:cs="Times New Roman"/>
          <w:sz w:val="24"/>
          <w:szCs w:val="24"/>
          <w:lang w:eastAsia="fr-FR"/>
        </w:rPr>
        <w:t xml:space="preserve"> La concertation avec les médecins est nécessaire pour proposer des substitutions pertinentes validées en amont.</w:t>
      </w:r>
    </w:p>
    <w:p w:rsidR="00083054" w:rsidRPr="00083054" w:rsidRDefault="00083054" w:rsidP="0008305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Réponse : C – Anticiper les pics de demande</w:t>
      </w:r>
      <w:r w:rsidRPr="00083054">
        <w:rPr>
          <w:rFonts w:ascii="Times New Roman" w:eastAsia="Times New Roman" w:hAnsi="Times New Roman" w:cs="Times New Roman"/>
          <w:sz w:val="24"/>
          <w:szCs w:val="24"/>
          <w:lang w:eastAsia="fr-FR"/>
        </w:rPr>
        <w:br/>
      </w:r>
      <w:r w:rsidRPr="00083054">
        <w:rPr>
          <w:rFonts w:ascii="Segoe UI Symbol" w:eastAsia="Times New Roman" w:hAnsi="Segoe UI Symbol" w:cs="Segoe UI Symbol"/>
          <w:sz w:val="24"/>
          <w:szCs w:val="24"/>
          <w:lang w:eastAsia="fr-FR"/>
        </w:rPr>
        <w:t>👉</w:t>
      </w:r>
      <w:r w:rsidRPr="00083054">
        <w:rPr>
          <w:rFonts w:ascii="Times New Roman" w:eastAsia="Times New Roman" w:hAnsi="Times New Roman" w:cs="Times New Roman"/>
          <w:sz w:val="24"/>
          <w:szCs w:val="24"/>
          <w:lang w:eastAsia="fr-FR"/>
        </w:rPr>
        <w:t xml:space="preserve"> En analysant les habitudes de consommation, l’équipe peut mieux planifier ses commandes et limiter les tensions.</w:t>
      </w:r>
    </w:p>
    <w:p w:rsidR="00083054" w:rsidRPr="00083054" w:rsidRDefault="00083054" w:rsidP="00083054">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083054">
        <w:rPr>
          <w:rFonts w:ascii="Times New Roman" w:eastAsia="Times New Roman" w:hAnsi="Times New Roman" w:cs="Times New Roman"/>
          <w:b/>
          <w:bCs/>
          <w:sz w:val="24"/>
          <w:szCs w:val="24"/>
          <w:lang w:eastAsia="fr-FR"/>
        </w:rPr>
        <w:t>Réponse : C – Elle renforce la continuité des soins</w:t>
      </w:r>
      <w:r w:rsidRPr="00083054">
        <w:rPr>
          <w:rFonts w:ascii="Times New Roman" w:eastAsia="Times New Roman" w:hAnsi="Times New Roman" w:cs="Times New Roman"/>
          <w:sz w:val="24"/>
          <w:szCs w:val="24"/>
          <w:lang w:eastAsia="fr-FR"/>
        </w:rPr>
        <w:br/>
      </w:r>
      <w:r w:rsidRPr="00083054">
        <w:rPr>
          <w:rFonts w:ascii="Segoe UI Symbol" w:eastAsia="Times New Roman" w:hAnsi="Segoe UI Symbol" w:cs="Segoe UI Symbol"/>
          <w:sz w:val="24"/>
          <w:szCs w:val="24"/>
          <w:lang w:eastAsia="fr-FR"/>
        </w:rPr>
        <w:t>👉</w:t>
      </w:r>
      <w:r w:rsidRPr="00083054">
        <w:rPr>
          <w:rFonts w:ascii="Times New Roman" w:eastAsia="Times New Roman" w:hAnsi="Times New Roman" w:cs="Times New Roman"/>
          <w:sz w:val="24"/>
          <w:szCs w:val="24"/>
          <w:lang w:eastAsia="fr-FR"/>
        </w:rPr>
        <w:t xml:space="preserve"> Proposer une alternative valide permet au patient de ne pas interrompre son traitement, ce qui est crucial pour sa santé et sa satisfaction.</w:t>
      </w:r>
    </w:p>
    <w:p w:rsidR="003C75F0" w:rsidRPr="004C025E" w:rsidRDefault="003C75F0" w:rsidP="004C025E"/>
    <w:sectPr w:rsidR="003C75F0" w:rsidRPr="004C02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10B"/>
    <w:multiLevelType w:val="multilevel"/>
    <w:tmpl w:val="2588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6724B"/>
    <w:multiLevelType w:val="multilevel"/>
    <w:tmpl w:val="E4B6A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DF5CA0"/>
    <w:multiLevelType w:val="multilevel"/>
    <w:tmpl w:val="5A1A3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5A1240"/>
    <w:multiLevelType w:val="multilevel"/>
    <w:tmpl w:val="D0026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F113DB"/>
    <w:multiLevelType w:val="multilevel"/>
    <w:tmpl w:val="C56C3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9715A1"/>
    <w:multiLevelType w:val="multilevel"/>
    <w:tmpl w:val="D400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DA7326"/>
    <w:multiLevelType w:val="multilevel"/>
    <w:tmpl w:val="8F543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1613F3"/>
    <w:multiLevelType w:val="multilevel"/>
    <w:tmpl w:val="E86E8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00498C"/>
    <w:multiLevelType w:val="multilevel"/>
    <w:tmpl w:val="7532A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145D8C"/>
    <w:multiLevelType w:val="multilevel"/>
    <w:tmpl w:val="2CC4E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D10988"/>
    <w:multiLevelType w:val="multilevel"/>
    <w:tmpl w:val="A3A45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976852"/>
    <w:multiLevelType w:val="multilevel"/>
    <w:tmpl w:val="DB4ED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B47B0F"/>
    <w:multiLevelType w:val="multilevel"/>
    <w:tmpl w:val="9D78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FC34F4"/>
    <w:multiLevelType w:val="multilevel"/>
    <w:tmpl w:val="78C80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560459"/>
    <w:multiLevelType w:val="multilevel"/>
    <w:tmpl w:val="EDD0F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84212E"/>
    <w:multiLevelType w:val="multilevel"/>
    <w:tmpl w:val="587C1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D26AD3"/>
    <w:multiLevelType w:val="multilevel"/>
    <w:tmpl w:val="F048C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4451CB5"/>
    <w:multiLevelType w:val="multilevel"/>
    <w:tmpl w:val="18E0B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8D41778"/>
    <w:multiLevelType w:val="multilevel"/>
    <w:tmpl w:val="241A7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5C500C"/>
    <w:multiLevelType w:val="multilevel"/>
    <w:tmpl w:val="34E2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B61B5D"/>
    <w:multiLevelType w:val="multilevel"/>
    <w:tmpl w:val="D196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B81956"/>
    <w:multiLevelType w:val="multilevel"/>
    <w:tmpl w:val="754A0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C6E75D1"/>
    <w:multiLevelType w:val="multilevel"/>
    <w:tmpl w:val="2D987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
  </w:num>
  <w:num w:numId="3">
    <w:abstractNumId w:val="5"/>
  </w:num>
  <w:num w:numId="4">
    <w:abstractNumId w:val="1"/>
  </w:num>
  <w:num w:numId="5">
    <w:abstractNumId w:val="2"/>
  </w:num>
  <w:num w:numId="6">
    <w:abstractNumId w:val="22"/>
  </w:num>
  <w:num w:numId="7">
    <w:abstractNumId w:val="13"/>
  </w:num>
  <w:num w:numId="8">
    <w:abstractNumId w:val="21"/>
  </w:num>
  <w:num w:numId="9">
    <w:abstractNumId w:val="12"/>
  </w:num>
  <w:num w:numId="10">
    <w:abstractNumId w:val="18"/>
  </w:num>
  <w:num w:numId="11">
    <w:abstractNumId w:val="14"/>
  </w:num>
  <w:num w:numId="12">
    <w:abstractNumId w:val="8"/>
  </w:num>
  <w:num w:numId="13">
    <w:abstractNumId w:val="19"/>
  </w:num>
  <w:num w:numId="14">
    <w:abstractNumId w:val="0"/>
  </w:num>
  <w:num w:numId="15">
    <w:abstractNumId w:val="6"/>
  </w:num>
  <w:num w:numId="16">
    <w:abstractNumId w:val="10"/>
  </w:num>
  <w:num w:numId="17">
    <w:abstractNumId w:val="17"/>
  </w:num>
  <w:num w:numId="18">
    <w:abstractNumId w:val="9"/>
  </w:num>
  <w:num w:numId="19">
    <w:abstractNumId w:val="20"/>
  </w:num>
  <w:num w:numId="20">
    <w:abstractNumId w:val="3"/>
  </w:num>
  <w:num w:numId="21">
    <w:abstractNumId w:val="11"/>
  </w:num>
  <w:num w:numId="22">
    <w:abstractNumId w:val="7"/>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95"/>
    <w:rsid w:val="00012B45"/>
    <w:rsid w:val="0005692F"/>
    <w:rsid w:val="000736CE"/>
    <w:rsid w:val="00083054"/>
    <w:rsid w:val="00110815"/>
    <w:rsid w:val="00157FD3"/>
    <w:rsid w:val="001A5941"/>
    <w:rsid w:val="002625A4"/>
    <w:rsid w:val="002B13D1"/>
    <w:rsid w:val="002C7AF8"/>
    <w:rsid w:val="002F637D"/>
    <w:rsid w:val="003C16E6"/>
    <w:rsid w:val="003C75F0"/>
    <w:rsid w:val="003F329D"/>
    <w:rsid w:val="004C025E"/>
    <w:rsid w:val="005F00EA"/>
    <w:rsid w:val="0067283F"/>
    <w:rsid w:val="00707C4E"/>
    <w:rsid w:val="007211C6"/>
    <w:rsid w:val="00823E05"/>
    <w:rsid w:val="00855387"/>
    <w:rsid w:val="008A1D99"/>
    <w:rsid w:val="008E6EDE"/>
    <w:rsid w:val="009074ED"/>
    <w:rsid w:val="009E10F5"/>
    <w:rsid w:val="00A02195"/>
    <w:rsid w:val="00A41919"/>
    <w:rsid w:val="00BE7095"/>
    <w:rsid w:val="00C33E13"/>
    <w:rsid w:val="00CC50B3"/>
    <w:rsid w:val="00F258AD"/>
    <w:rsid w:val="00F723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8491">
      <w:bodyDiv w:val="1"/>
      <w:marLeft w:val="0"/>
      <w:marRight w:val="0"/>
      <w:marTop w:val="0"/>
      <w:marBottom w:val="0"/>
      <w:divBdr>
        <w:top w:val="none" w:sz="0" w:space="0" w:color="auto"/>
        <w:left w:val="none" w:sz="0" w:space="0" w:color="auto"/>
        <w:bottom w:val="none" w:sz="0" w:space="0" w:color="auto"/>
        <w:right w:val="none" w:sz="0" w:space="0" w:color="auto"/>
      </w:divBdr>
    </w:div>
    <w:div w:id="291254180">
      <w:bodyDiv w:val="1"/>
      <w:marLeft w:val="0"/>
      <w:marRight w:val="0"/>
      <w:marTop w:val="0"/>
      <w:marBottom w:val="0"/>
      <w:divBdr>
        <w:top w:val="none" w:sz="0" w:space="0" w:color="auto"/>
        <w:left w:val="none" w:sz="0" w:space="0" w:color="auto"/>
        <w:bottom w:val="none" w:sz="0" w:space="0" w:color="auto"/>
        <w:right w:val="none" w:sz="0" w:space="0" w:color="auto"/>
      </w:divBdr>
    </w:div>
    <w:div w:id="377898010">
      <w:bodyDiv w:val="1"/>
      <w:marLeft w:val="0"/>
      <w:marRight w:val="0"/>
      <w:marTop w:val="0"/>
      <w:marBottom w:val="0"/>
      <w:divBdr>
        <w:top w:val="none" w:sz="0" w:space="0" w:color="auto"/>
        <w:left w:val="none" w:sz="0" w:space="0" w:color="auto"/>
        <w:bottom w:val="none" w:sz="0" w:space="0" w:color="auto"/>
        <w:right w:val="none" w:sz="0" w:space="0" w:color="auto"/>
      </w:divBdr>
    </w:div>
    <w:div w:id="446848000">
      <w:bodyDiv w:val="1"/>
      <w:marLeft w:val="0"/>
      <w:marRight w:val="0"/>
      <w:marTop w:val="0"/>
      <w:marBottom w:val="0"/>
      <w:divBdr>
        <w:top w:val="none" w:sz="0" w:space="0" w:color="auto"/>
        <w:left w:val="none" w:sz="0" w:space="0" w:color="auto"/>
        <w:bottom w:val="none" w:sz="0" w:space="0" w:color="auto"/>
        <w:right w:val="none" w:sz="0" w:space="0" w:color="auto"/>
      </w:divBdr>
    </w:div>
    <w:div w:id="495726763">
      <w:bodyDiv w:val="1"/>
      <w:marLeft w:val="0"/>
      <w:marRight w:val="0"/>
      <w:marTop w:val="0"/>
      <w:marBottom w:val="0"/>
      <w:divBdr>
        <w:top w:val="none" w:sz="0" w:space="0" w:color="auto"/>
        <w:left w:val="none" w:sz="0" w:space="0" w:color="auto"/>
        <w:bottom w:val="none" w:sz="0" w:space="0" w:color="auto"/>
        <w:right w:val="none" w:sz="0" w:space="0" w:color="auto"/>
      </w:divBdr>
    </w:div>
    <w:div w:id="497312511">
      <w:bodyDiv w:val="1"/>
      <w:marLeft w:val="0"/>
      <w:marRight w:val="0"/>
      <w:marTop w:val="0"/>
      <w:marBottom w:val="0"/>
      <w:divBdr>
        <w:top w:val="none" w:sz="0" w:space="0" w:color="auto"/>
        <w:left w:val="none" w:sz="0" w:space="0" w:color="auto"/>
        <w:bottom w:val="none" w:sz="0" w:space="0" w:color="auto"/>
        <w:right w:val="none" w:sz="0" w:space="0" w:color="auto"/>
      </w:divBdr>
    </w:div>
    <w:div w:id="736979629">
      <w:bodyDiv w:val="1"/>
      <w:marLeft w:val="0"/>
      <w:marRight w:val="0"/>
      <w:marTop w:val="0"/>
      <w:marBottom w:val="0"/>
      <w:divBdr>
        <w:top w:val="none" w:sz="0" w:space="0" w:color="auto"/>
        <w:left w:val="none" w:sz="0" w:space="0" w:color="auto"/>
        <w:bottom w:val="none" w:sz="0" w:space="0" w:color="auto"/>
        <w:right w:val="none" w:sz="0" w:space="0" w:color="auto"/>
      </w:divBdr>
    </w:div>
    <w:div w:id="798108297">
      <w:bodyDiv w:val="1"/>
      <w:marLeft w:val="0"/>
      <w:marRight w:val="0"/>
      <w:marTop w:val="0"/>
      <w:marBottom w:val="0"/>
      <w:divBdr>
        <w:top w:val="none" w:sz="0" w:space="0" w:color="auto"/>
        <w:left w:val="none" w:sz="0" w:space="0" w:color="auto"/>
        <w:bottom w:val="none" w:sz="0" w:space="0" w:color="auto"/>
        <w:right w:val="none" w:sz="0" w:space="0" w:color="auto"/>
      </w:divBdr>
    </w:div>
    <w:div w:id="1139881198">
      <w:bodyDiv w:val="1"/>
      <w:marLeft w:val="0"/>
      <w:marRight w:val="0"/>
      <w:marTop w:val="0"/>
      <w:marBottom w:val="0"/>
      <w:divBdr>
        <w:top w:val="none" w:sz="0" w:space="0" w:color="auto"/>
        <w:left w:val="none" w:sz="0" w:space="0" w:color="auto"/>
        <w:bottom w:val="none" w:sz="0" w:space="0" w:color="auto"/>
        <w:right w:val="none" w:sz="0" w:space="0" w:color="auto"/>
      </w:divBdr>
    </w:div>
    <w:div w:id="1167359504">
      <w:bodyDiv w:val="1"/>
      <w:marLeft w:val="0"/>
      <w:marRight w:val="0"/>
      <w:marTop w:val="0"/>
      <w:marBottom w:val="0"/>
      <w:divBdr>
        <w:top w:val="none" w:sz="0" w:space="0" w:color="auto"/>
        <w:left w:val="none" w:sz="0" w:space="0" w:color="auto"/>
        <w:bottom w:val="none" w:sz="0" w:space="0" w:color="auto"/>
        <w:right w:val="none" w:sz="0" w:space="0" w:color="auto"/>
      </w:divBdr>
    </w:div>
    <w:div w:id="1187251676">
      <w:bodyDiv w:val="1"/>
      <w:marLeft w:val="0"/>
      <w:marRight w:val="0"/>
      <w:marTop w:val="0"/>
      <w:marBottom w:val="0"/>
      <w:divBdr>
        <w:top w:val="none" w:sz="0" w:space="0" w:color="auto"/>
        <w:left w:val="none" w:sz="0" w:space="0" w:color="auto"/>
        <w:bottom w:val="none" w:sz="0" w:space="0" w:color="auto"/>
        <w:right w:val="none" w:sz="0" w:space="0" w:color="auto"/>
      </w:divBdr>
    </w:div>
    <w:div w:id="1197430792">
      <w:bodyDiv w:val="1"/>
      <w:marLeft w:val="0"/>
      <w:marRight w:val="0"/>
      <w:marTop w:val="0"/>
      <w:marBottom w:val="0"/>
      <w:divBdr>
        <w:top w:val="none" w:sz="0" w:space="0" w:color="auto"/>
        <w:left w:val="none" w:sz="0" w:space="0" w:color="auto"/>
        <w:bottom w:val="none" w:sz="0" w:space="0" w:color="auto"/>
        <w:right w:val="none" w:sz="0" w:space="0" w:color="auto"/>
      </w:divBdr>
    </w:div>
    <w:div w:id="1305088041">
      <w:bodyDiv w:val="1"/>
      <w:marLeft w:val="0"/>
      <w:marRight w:val="0"/>
      <w:marTop w:val="0"/>
      <w:marBottom w:val="0"/>
      <w:divBdr>
        <w:top w:val="none" w:sz="0" w:space="0" w:color="auto"/>
        <w:left w:val="none" w:sz="0" w:space="0" w:color="auto"/>
        <w:bottom w:val="none" w:sz="0" w:space="0" w:color="auto"/>
        <w:right w:val="none" w:sz="0" w:space="0" w:color="auto"/>
      </w:divBdr>
    </w:div>
    <w:div w:id="1329361482">
      <w:bodyDiv w:val="1"/>
      <w:marLeft w:val="0"/>
      <w:marRight w:val="0"/>
      <w:marTop w:val="0"/>
      <w:marBottom w:val="0"/>
      <w:divBdr>
        <w:top w:val="none" w:sz="0" w:space="0" w:color="auto"/>
        <w:left w:val="none" w:sz="0" w:space="0" w:color="auto"/>
        <w:bottom w:val="none" w:sz="0" w:space="0" w:color="auto"/>
        <w:right w:val="none" w:sz="0" w:space="0" w:color="auto"/>
      </w:divBdr>
    </w:div>
    <w:div w:id="1346441681">
      <w:bodyDiv w:val="1"/>
      <w:marLeft w:val="0"/>
      <w:marRight w:val="0"/>
      <w:marTop w:val="0"/>
      <w:marBottom w:val="0"/>
      <w:divBdr>
        <w:top w:val="none" w:sz="0" w:space="0" w:color="auto"/>
        <w:left w:val="none" w:sz="0" w:space="0" w:color="auto"/>
        <w:bottom w:val="none" w:sz="0" w:space="0" w:color="auto"/>
        <w:right w:val="none" w:sz="0" w:space="0" w:color="auto"/>
      </w:divBdr>
    </w:div>
    <w:div w:id="1354267257">
      <w:bodyDiv w:val="1"/>
      <w:marLeft w:val="0"/>
      <w:marRight w:val="0"/>
      <w:marTop w:val="0"/>
      <w:marBottom w:val="0"/>
      <w:divBdr>
        <w:top w:val="none" w:sz="0" w:space="0" w:color="auto"/>
        <w:left w:val="none" w:sz="0" w:space="0" w:color="auto"/>
        <w:bottom w:val="none" w:sz="0" w:space="0" w:color="auto"/>
        <w:right w:val="none" w:sz="0" w:space="0" w:color="auto"/>
      </w:divBdr>
    </w:div>
    <w:div w:id="1354961072">
      <w:bodyDiv w:val="1"/>
      <w:marLeft w:val="0"/>
      <w:marRight w:val="0"/>
      <w:marTop w:val="0"/>
      <w:marBottom w:val="0"/>
      <w:divBdr>
        <w:top w:val="none" w:sz="0" w:space="0" w:color="auto"/>
        <w:left w:val="none" w:sz="0" w:space="0" w:color="auto"/>
        <w:bottom w:val="none" w:sz="0" w:space="0" w:color="auto"/>
        <w:right w:val="none" w:sz="0" w:space="0" w:color="auto"/>
      </w:divBdr>
    </w:div>
    <w:div w:id="1575747773">
      <w:bodyDiv w:val="1"/>
      <w:marLeft w:val="0"/>
      <w:marRight w:val="0"/>
      <w:marTop w:val="0"/>
      <w:marBottom w:val="0"/>
      <w:divBdr>
        <w:top w:val="none" w:sz="0" w:space="0" w:color="auto"/>
        <w:left w:val="none" w:sz="0" w:space="0" w:color="auto"/>
        <w:bottom w:val="none" w:sz="0" w:space="0" w:color="auto"/>
        <w:right w:val="none" w:sz="0" w:space="0" w:color="auto"/>
      </w:divBdr>
    </w:div>
    <w:div w:id="1586525659">
      <w:bodyDiv w:val="1"/>
      <w:marLeft w:val="0"/>
      <w:marRight w:val="0"/>
      <w:marTop w:val="0"/>
      <w:marBottom w:val="0"/>
      <w:divBdr>
        <w:top w:val="none" w:sz="0" w:space="0" w:color="auto"/>
        <w:left w:val="none" w:sz="0" w:space="0" w:color="auto"/>
        <w:bottom w:val="none" w:sz="0" w:space="0" w:color="auto"/>
        <w:right w:val="none" w:sz="0" w:space="0" w:color="auto"/>
      </w:divBdr>
    </w:div>
    <w:div w:id="1712025098">
      <w:bodyDiv w:val="1"/>
      <w:marLeft w:val="0"/>
      <w:marRight w:val="0"/>
      <w:marTop w:val="0"/>
      <w:marBottom w:val="0"/>
      <w:divBdr>
        <w:top w:val="none" w:sz="0" w:space="0" w:color="auto"/>
        <w:left w:val="none" w:sz="0" w:space="0" w:color="auto"/>
        <w:bottom w:val="none" w:sz="0" w:space="0" w:color="auto"/>
        <w:right w:val="none" w:sz="0" w:space="0" w:color="auto"/>
      </w:divBdr>
    </w:div>
    <w:div w:id="1769351208">
      <w:bodyDiv w:val="1"/>
      <w:marLeft w:val="0"/>
      <w:marRight w:val="0"/>
      <w:marTop w:val="0"/>
      <w:marBottom w:val="0"/>
      <w:divBdr>
        <w:top w:val="none" w:sz="0" w:space="0" w:color="auto"/>
        <w:left w:val="none" w:sz="0" w:space="0" w:color="auto"/>
        <w:bottom w:val="none" w:sz="0" w:space="0" w:color="auto"/>
        <w:right w:val="none" w:sz="0" w:space="0" w:color="auto"/>
      </w:divBdr>
    </w:div>
    <w:div w:id="1888909184">
      <w:bodyDiv w:val="1"/>
      <w:marLeft w:val="0"/>
      <w:marRight w:val="0"/>
      <w:marTop w:val="0"/>
      <w:marBottom w:val="0"/>
      <w:divBdr>
        <w:top w:val="none" w:sz="0" w:space="0" w:color="auto"/>
        <w:left w:val="none" w:sz="0" w:space="0" w:color="auto"/>
        <w:bottom w:val="none" w:sz="0" w:space="0" w:color="auto"/>
        <w:right w:val="none" w:sz="0" w:space="0" w:color="auto"/>
      </w:divBdr>
    </w:div>
    <w:div w:id="2011440408">
      <w:bodyDiv w:val="1"/>
      <w:marLeft w:val="0"/>
      <w:marRight w:val="0"/>
      <w:marTop w:val="0"/>
      <w:marBottom w:val="0"/>
      <w:divBdr>
        <w:top w:val="none" w:sz="0" w:space="0" w:color="auto"/>
        <w:left w:val="none" w:sz="0" w:space="0" w:color="auto"/>
        <w:bottom w:val="none" w:sz="0" w:space="0" w:color="auto"/>
        <w:right w:val="none" w:sz="0" w:space="0" w:color="auto"/>
      </w:divBdr>
    </w:div>
    <w:div w:id="2054887131">
      <w:bodyDiv w:val="1"/>
      <w:marLeft w:val="0"/>
      <w:marRight w:val="0"/>
      <w:marTop w:val="0"/>
      <w:marBottom w:val="0"/>
      <w:divBdr>
        <w:top w:val="none" w:sz="0" w:space="0" w:color="auto"/>
        <w:left w:val="none" w:sz="0" w:space="0" w:color="auto"/>
        <w:bottom w:val="none" w:sz="0" w:space="0" w:color="auto"/>
        <w:right w:val="none" w:sz="0" w:space="0" w:color="auto"/>
      </w:divBdr>
    </w:div>
    <w:div w:id="2116248220">
      <w:bodyDiv w:val="1"/>
      <w:marLeft w:val="0"/>
      <w:marRight w:val="0"/>
      <w:marTop w:val="0"/>
      <w:marBottom w:val="0"/>
      <w:divBdr>
        <w:top w:val="none" w:sz="0" w:space="0" w:color="auto"/>
        <w:left w:val="none" w:sz="0" w:space="0" w:color="auto"/>
        <w:bottom w:val="none" w:sz="0" w:space="0" w:color="auto"/>
        <w:right w:val="none" w:sz="0" w:space="0" w:color="auto"/>
      </w:divBdr>
    </w:div>
    <w:div w:id="21184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596</Words>
  <Characters>3282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2025-05-20T10:41:00Z</dcterms:created>
  <dcterms:modified xsi:type="dcterms:W3CDTF">2025-05-20T10:41:00Z</dcterms:modified>
</cp:coreProperties>
</file>